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58F10" w14:textId="333F22A5" w:rsidR="008468C3" w:rsidRPr="0092510B" w:rsidRDefault="0092510B" w:rsidP="008468C3">
      <w:pPr>
        <w:spacing w:line="480" w:lineRule="auto"/>
        <w:jc w:val="center"/>
        <w:rPr>
          <w:rFonts w:ascii="Arial" w:hAnsi="Arial" w:cs="Arial"/>
          <w:b/>
          <w:bCs/>
          <w:smallCaps/>
          <w:color w:val="FF0000"/>
          <w:sz w:val="48"/>
          <w:szCs w:val="48"/>
        </w:rPr>
      </w:pPr>
      <w:bookmarkStart w:id="0" w:name="_Hlk184794101"/>
      <w:r w:rsidRPr="0092510B">
        <w:rPr>
          <w:rFonts w:ascii="Arial" w:hAnsi="Arial" w:cs="Arial"/>
          <w:b/>
          <w:bCs/>
          <w:smallCaps/>
          <w:color w:val="FF0000"/>
          <w:sz w:val="48"/>
          <w:szCs w:val="48"/>
          <w:highlight w:val="yellow"/>
        </w:rPr>
        <w:t>Ünnepi liturgikus</w:t>
      </w:r>
      <w:r w:rsidR="008468C3" w:rsidRPr="0092510B">
        <w:rPr>
          <w:rFonts w:ascii="Arial" w:hAnsi="Arial" w:cs="Arial"/>
          <w:b/>
          <w:bCs/>
          <w:smallCaps/>
          <w:color w:val="FF0000"/>
          <w:sz w:val="48"/>
          <w:szCs w:val="48"/>
          <w:highlight w:val="yellow"/>
        </w:rPr>
        <w:t xml:space="preserve"> rend</w:t>
      </w:r>
    </w:p>
    <w:tbl>
      <w:tblPr>
        <w:tblW w:w="15761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2074"/>
        <w:gridCol w:w="2246"/>
        <w:gridCol w:w="2337"/>
        <w:gridCol w:w="2337"/>
        <w:gridCol w:w="2118"/>
        <w:gridCol w:w="2232"/>
        <w:gridCol w:w="2417"/>
      </w:tblGrid>
      <w:tr w:rsidR="00364984" w:rsidRPr="00833FD1" w14:paraId="0139ADA0" w14:textId="77777777" w:rsidTr="00BF667F">
        <w:trPr>
          <w:trHeight w:val="664"/>
        </w:trPr>
        <w:tc>
          <w:tcPr>
            <w:tcW w:w="2240" w:type="dxa"/>
            <w:shd w:val="clear" w:color="auto" w:fill="D2EAF1"/>
          </w:tcPr>
          <w:p w14:paraId="3265F74D" w14:textId="77777777" w:rsidR="008468C3" w:rsidRDefault="008468C3" w:rsidP="006B6894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z w:val="36"/>
                <w:szCs w:val="36"/>
              </w:rPr>
            </w:pPr>
            <w:r w:rsidRPr="006B6894">
              <w:rPr>
                <w:rFonts w:ascii="Arial Black" w:hAnsi="Arial Black" w:cs="Arial"/>
                <w:bCs/>
                <w:sz w:val="36"/>
                <w:szCs w:val="36"/>
                <w:highlight w:val="yellow"/>
              </w:rPr>
              <w:t>Hétfő</w:t>
            </w:r>
          </w:p>
          <w:p w14:paraId="326E422A" w14:textId="60A3303F" w:rsidR="006B6894" w:rsidRPr="00833FD1" w:rsidRDefault="006B6894" w:rsidP="006B6894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z w:val="36"/>
                <w:szCs w:val="36"/>
              </w:rPr>
            </w:pPr>
            <w:r>
              <w:rPr>
                <w:rFonts w:ascii="Arial Black" w:hAnsi="Arial Black" w:cs="Arial"/>
                <w:bCs/>
                <w:sz w:val="36"/>
                <w:szCs w:val="36"/>
              </w:rPr>
              <w:t>dec. 23.</w:t>
            </w:r>
          </w:p>
        </w:tc>
        <w:tc>
          <w:tcPr>
            <w:tcW w:w="2262" w:type="dxa"/>
            <w:shd w:val="clear" w:color="auto" w:fill="D2EAF1"/>
          </w:tcPr>
          <w:p w14:paraId="6DB9D897" w14:textId="77777777" w:rsidR="008468C3" w:rsidRDefault="008468C3" w:rsidP="006B6894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z w:val="36"/>
                <w:szCs w:val="36"/>
              </w:rPr>
            </w:pPr>
            <w:r w:rsidRPr="006B6894">
              <w:rPr>
                <w:rFonts w:ascii="Arial Black" w:hAnsi="Arial Black" w:cs="Arial"/>
                <w:bCs/>
                <w:sz w:val="36"/>
                <w:szCs w:val="36"/>
                <w:highlight w:val="yellow"/>
              </w:rPr>
              <w:t>Kedd</w:t>
            </w:r>
          </w:p>
          <w:p w14:paraId="750A39EF" w14:textId="77777777" w:rsidR="006B6894" w:rsidRDefault="006B6894" w:rsidP="006B6894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z w:val="36"/>
                <w:szCs w:val="36"/>
              </w:rPr>
            </w:pPr>
            <w:r>
              <w:rPr>
                <w:rFonts w:ascii="Arial Black" w:hAnsi="Arial Black" w:cs="Arial"/>
                <w:bCs/>
                <w:sz w:val="36"/>
                <w:szCs w:val="36"/>
              </w:rPr>
              <w:t>dec. 24.</w:t>
            </w:r>
          </w:p>
          <w:p w14:paraId="4AED0792" w14:textId="752BEBC5" w:rsidR="006B6894" w:rsidRPr="00A77439" w:rsidRDefault="006B6894" w:rsidP="006B6894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mallCaps/>
                <w:sz w:val="36"/>
                <w:szCs w:val="36"/>
              </w:rPr>
            </w:pPr>
            <w:r w:rsidRPr="00A77439">
              <w:rPr>
                <w:rFonts w:ascii="Arial Black" w:hAnsi="Arial Black" w:cs="Arial"/>
                <w:bCs/>
                <w:smallCaps/>
                <w:color w:val="FF0000"/>
                <w:sz w:val="36"/>
                <w:szCs w:val="36"/>
                <w:highlight w:val="yellow"/>
              </w:rPr>
              <w:t>Szenteste</w:t>
            </w:r>
          </w:p>
        </w:tc>
        <w:tc>
          <w:tcPr>
            <w:tcW w:w="2251" w:type="dxa"/>
            <w:shd w:val="clear" w:color="auto" w:fill="D2EAF1"/>
          </w:tcPr>
          <w:p w14:paraId="6014C02C" w14:textId="77777777" w:rsidR="008468C3" w:rsidRDefault="008468C3" w:rsidP="006B6894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z w:val="36"/>
                <w:szCs w:val="36"/>
              </w:rPr>
            </w:pPr>
            <w:r w:rsidRPr="006B6894">
              <w:rPr>
                <w:rFonts w:ascii="Arial Black" w:hAnsi="Arial Black" w:cs="Arial"/>
                <w:bCs/>
                <w:sz w:val="36"/>
                <w:szCs w:val="36"/>
                <w:highlight w:val="yellow"/>
              </w:rPr>
              <w:t>Szerda</w:t>
            </w:r>
          </w:p>
          <w:p w14:paraId="0610DC76" w14:textId="77777777" w:rsidR="006B6894" w:rsidRDefault="006B6894" w:rsidP="006B6894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z w:val="36"/>
                <w:szCs w:val="36"/>
              </w:rPr>
            </w:pPr>
            <w:r>
              <w:rPr>
                <w:rFonts w:ascii="Arial Black" w:hAnsi="Arial Black" w:cs="Arial"/>
                <w:bCs/>
                <w:sz w:val="36"/>
                <w:szCs w:val="36"/>
              </w:rPr>
              <w:t>dec. 25.</w:t>
            </w:r>
          </w:p>
          <w:p w14:paraId="02483C5E" w14:textId="715C6D2F" w:rsidR="006B6894" w:rsidRPr="00A77439" w:rsidRDefault="006B6894" w:rsidP="006B6894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mallCaps/>
                <w:sz w:val="36"/>
                <w:szCs w:val="36"/>
              </w:rPr>
            </w:pPr>
            <w:r w:rsidRPr="00A77439">
              <w:rPr>
                <w:rFonts w:ascii="Arial Black" w:hAnsi="Arial Black" w:cs="Arial"/>
                <w:bCs/>
                <w:smallCaps/>
                <w:color w:val="FF0000"/>
                <w:sz w:val="36"/>
                <w:szCs w:val="36"/>
                <w:highlight w:val="yellow"/>
              </w:rPr>
              <w:t>Karácsony</w:t>
            </w:r>
          </w:p>
        </w:tc>
        <w:tc>
          <w:tcPr>
            <w:tcW w:w="2251" w:type="dxa"/>
            <w:shd w:val="clear" w:color="auto" w:fill="D2EAF1"/>
          </w:tcPr>
          <w:p w14:paraId="41CF4515" w14:textId="77777777" w:rsidR="008468C3" w:rsidRDefault="008468C3" w:rsidP="006B6894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z w:val="36"/>
                <w:szCs w:val="36"/>
              </w:rPr>
            </w:pPr>
            <w:r w:rsidRPr="006B6894">
              <w:rPr>
                <w:rFonts w:ascii="Arial Black" w:hAnsi="Arial Black" w:cs="Arial"/>
                <w:bCs/>
                <w:sz w:val="36"/>
                <w:szCs w:val="36"/>
                <w:highlight w:val="yellow"/>
              </w:rPr>
              <w:t>Csütörtök</w:t>
            </w:r>
          </w:p>
          <w:p w14:paraId="7782BDC9" w14:textId="77777777" w:rsidR="006B6894" w:rsidRDefault="006B6894" w:rsidP="006B6894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z w:val="36"/>
                <w:szCs w:val="36"/>
              </w:rPr>
            </w:pPr>
            <w:r>
              <w:rPr>
                <w:rFonts w:ascii="Arial Black" w:hAnsi="Arial Black" w:cs="Arial"/>
                <w:bCs/>
                <w:sz w:val="36"/>
                <w:szCs w:val="36"/>
              </w:rPr>
              <w:t>dec. 26.</w:t>
            </w:r>
          </w:p>
          <w:p w14:paraId="28408AD6" w14:textId="7206A7AF" w:rsidR="006B6894" w:rsidRPr="00A77439" w:rsidRDefault="006B6894" w:rsidP="006B6894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mallCaps/>
                <w:sz w:val="36"/>
                <w:szCs w:val="36"/>
              </w:rPr>
            </w:pPr>
            <w:r w:rsidRPr="00A77439">
              <w:rPr>
                <w:rFonts w:ascii="Arial Black" w:hAnsi="Arial Black" w:cs="Arial"/>
                <w:bCs/>
                <w:smallCaps/>
                <w:color w:val="FF0000"/>
                <w:sz w:val="36"/>
                <w:szCs w:val="36"/>
                <w:highlight w:val="yellow"/>
              </w:rPr>
              <w:t>Karácsony 2. napja</w:t>
            </w:r>
          </w:p>
        </w:tc>
        <w:tc>
          <w:tcPr>
            <w:tcW w:w="2251" w:type="dxa"/>
            <w:shd w:val="clear" w:color="auto" w:fill="D2EAF1"/>
          </w:tcPr>
          <w:p w14:paraId="31C77E5E" w14:textId="77777777" w:rsidR="008468C3" w:rsidRDefault="008468C3" w:rsidP="006B6894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z w:val="36"/>
                <w:szCs w:val="36"/>
              </w:rPr>
            </w:pPr>
            <w:r w:rsidRPr="006B6894">
              <w:rPr>
                <w:rFonts w:ascii="Arial Black" w:hAnsi="Arial Black" w:cs="Arial"/>
                <w:bCs/>
                <w:sz w:val="36"/>
                <w:szCs w:val="36"/>
                <w:highlight w:val="yellow"/>
              </w:rPr>
              <w:t>Péntek</w:t>
            </w:r>
          </w:p>
          <w:p w14:paraId="4F1AFF6C" w14:textId="04E97E80" w:rsidR="006B6894" w:rsidRPr="00833FD1" w:rsidRDefault="006B6894" w:rsidP="006B6894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z w:val="36"/>
                <w:szCs w:val="36"/>
              </w:rPr>
            </w:pPr>
            <w:r>
              <w:rPr>
                <w:rFonts w:ascii="Arial Black" w:hAnsi="Arial Black" w:cs="Arial"/>
                <w:bCs/>
                <w:sz w:val="36"/>
                <w:szCs w:val="36"/>
              </w:rPr>
              <w:t>dec. 27</w:t>
            </w:r>
          </w:p>
        </w:tc>
        <w:tc>
          <w:tcPr>
            <w:tcW w:w="2253" w:type="dxa"/>
            <w:shd w:val="clear" w:color="auto" w:fill="D2EAF1"/>
          </w:tcPr>
          <w:p w14:paraId="3B6AC5AA" w14:textId="77777777" w:rsidR="008468C3" w:rsidRDefault="008468C3" w:rsidP="006B6894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z w:val="36"/>
                <w:szCs w:val="36"/>
              </w:rPr>
            </w:pPr>
            <w:r w:rsidRPr="006B6894">
              <w:rPr>
                <w:rFonts w:ascii="Arial Black" w:hAnsi="Arial Black" w:cs="Arial"/>
                <w:bCs/>
                <w:sz w:val="36"/>
                <w:szCs w:val="36"/>
                <w:highlight w:val="yellow"/>
              </w:rPr>
              <w:t>Szombat</w:t>
            </w:r>
          </w:p>
          <w:p w14:paraId="551F4F8F" w14:textId="77777777" w:rsidR="006B6894" w:rsidRDefault="006B6894" w:rsidP="006B6894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z w:val="36"/>
                <w:szCs w:val="36"/>
              </w:rPr>
            </w:pPr>
            <w:r>
              <w:rPr>
                <w:rFonts w:ascii="Arial Black" w:hAnsi="Arial Black" w:cs="Arial"/>
                <w:bCs/>
                <w:sz w:val="36"/>
                <w:szCs w:val="36"/>
              </w:rPr>
              <w:t>dec. 28.</w:t>
            </w:r>
          </w:p>
          <w:p w14:paraId="59C5AE3F" w14:textId="0A66F546" w:rsidR="006B6894" w:rsidRPr="00833FD1" w:rsidRDefault="006B6894" w:rsidP="006B6894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z w:val="36"/>
                <w:szCs w:val="36"/>
              </w:rPr>
            </w:pPr>
          </w:p>
        </w:tc>
        <w:tc>
          <w:tcPr>
            <w:tcW w:w="2253" w:type="dxa"/>
            <w:shd w:val="clear" w:color="auto" w:fill="D2EAF1"/>
          </w:tcPr>
          <w:p w14:paraId="5BB5AB7D" w14:textId="77777777" w:rsidR="008468C3" w:rsidRDefault="008468C3" w:rsidP="006B6894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z w:val="36"/>
                <w:szCs w:val="36"/>
              </w:rPr>
            </w:pPr>
            <w:r w:rsidRPr="006B6894">
              <w:rPr>
                <w:rFonts w:ascii="Arial Black" w:hAnsi="Arial Black" w:cs="Arial"/>
                <w:bCs/>
                <w:sz w:val="36"/>
                <w:szCs w:val="36"/>
                <w:highlight w:val="yellow"/>
              </w:rPr>
              <w:t>Vasárnap</w:t>
            </w:r>
          </w:p>
          <w:p w14:paraId="711988AA" w14:textId="77777777" w:rsidR="006B6894" w:rsidRDefault="006B6894" w:rsidP="006B6894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z w:val="36"/>
                <w:szCs w:val="36"/>
              </w:rPr>
            </w:pPr>
            <w:r>
              <w:rPr>
                <w:rFonts w:ascii="Arial Black" w:hAnsi="Arial Black" w:cs="Arial"/>
                <w:bCs/>
                <w:sz w:val="36"/>
                <w:szCs w:val="36"/>
              </w:rPr>
              <w:t>dec. 29.</w:t>
            </w:r>
          </w:p>
          <w:p w14:paraId="0FBA82D4" w14:textId="63C122BA" w:rsidR="006B6894" w:rsidRPr="00A77439" w:rsidRDefault="006B6894" w:rsidP="006B6894">
            <w:pPr>
              <w:spacing w:after="0" w:line="240" w:lineRule="auto"/>
              <w:jc w:val="center"/>
              <w:rPr>
                <w:rFonts w:ascii="Arial Black" w:hAnsi="Arial Black" w:cs="Arial"/>
                <w:bCs/>
                <w:smallCaps/>
                <w:sz w:val="36"/>
                <w:szCs w:val="36"/>
              </w:rPr>
            </w:pPr>
            <w:r w:rsidRPr="00A77439">
              <w:rPr>
                <w:rFonts w:ascii="Arial Black" w:hAnsi="Arial Black" w:cs="Arial"/>
                <w:bCs/>
                <w:smallCaps/>
                <w:color w:val="FF0000"/>
                <w:sz w:val="36"/>
                <w:szCs w:val="36"/>
                <w:highlight w:val="yellow"/>
              </w:rPr>
              <w:t>Szent Család ünnepe</w:t>
            </w:r>
          </w:p>
        </w:tc>
      </w:tr>
      <w:tr w:rsidR="00364984" w:rsidRPr="00364984" w14:paraId="6B788AE1" w14:textId="77777777" w:rsidTr="00BF667F">
        <w:trPr>
          <w:trHeight w:val="664"/>
        </w:trPr>
        <w:tc>
          <w:tcPr>
            <w:tcW w:w="2240" w:type="dxa"/>
            <w:shd w:val="clear" w:color="auto" w:fill="A5D5E2"/>
          </w:tcPr>
          <w:p w14:paraId="1CC685DB" w14:textId="18835422" w:rsidR="008468C3" w:rsidRPr="00364984" w:rsidRDefault="008468C3" w:rsidP="003649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364984">
              <w:rPr>
                <w:rFonts w:ascii="Arial" w:hAnsi="Arial" w:cs="Arial"/>
                <w:b/>
                <w:color w:val="FF0000"/>
                <w:sz w:val="40"/>
                <w:szCs w:val="40"/>
                <w:highlight w:val="yellow"/>
              </w:rPr>
              <w:t xml:space="preserve">6 óra: utolsó </w:t>
            </w:r>
            <w:proofErr w:type="spellStart"/>
            <w:r w:rsidR="00364984" w:rsidRPr="00364984">
              <w:rPr>
                <w:rFonts w:ascii="Arial" w:hAnsi="Arial" w:cs="Arial"/>
                <w:b/>
                <w:color w:val="FF0000"/>
                <w:sz w:val="40"/>
                <w:szCs w:val="40"/>
                <w:highlight w:val="yellow"/>
              </w:rPr>
              <w:t>rorate</w:t>
            </w:r>
            <w:proofErr w:type="spellEnd"/>
          </w:p>
        </w:tc>
        <w:tc>
          <w:tcPr>
            <w:tcW w:w="2262" w:type="dxa"/>
            <w:shd w:val="clear" w:color="auto" w:fill="A5D5E2"/>
          </w:tcPr>
          <w:p w14:paraId="0709D4EA" w14:textId="168B93CA" w:rsidR="008468C3" w:rsidRPr="00A75EFB" w:rsidRDefault="008468C3" w:rsidP="00A7743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A75EFB">
              <w:rPr>
                <w:rFonts w:ascii="Arial" w:hAnsi="Arial" w:cs="Arial"/>
                <w:b/>
                <w:bCs/>
                <w:color w:val="FF0000"/>
                <w:sz w:val="40"/>
                <w:szCs w:val="40"/>
                <w:highlight w:val="yellow"/>
              </w:rPr>
              <w:t>16 óra:</w:t>
            </w:r>
            <w:r w:rsidRPr="00A75EFB">
              <w:rPr>
                <w:rFonts w:ascii="Arial" w:hAnsi="Arial" w:cs="Arial"/>
                <w:color w:val="FF0000"/>
                <w:sz w:val="40"/>
                <w:szCs w:val="40"/>
                <w:highlight w:val="yellow"/>
              </w:rPr>
              <w:t xml:space="preserve"> Jézuska-várás</w:t>
            </w:r>
          </w:p>
        </w:tc>
        <w:tc>
          <w:tcPr>
            <w:tcW w:w="2251" w:type="dxa"/>
            <w:shd w:val="clear" w:color="auto" w:fill="A5D5E2"/>
          </w:tcPr>
          <w:p w14:paraId="1F39D663" w14:textId="1E853C32" w:rsidR="008468C3" w:rsidRPr="00A75EFB" w:rsidRDefault="008468C3" w:rsidP="003649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40"/>
                <w:szCs w:val="40"/>
                <w:highlight w:val="yellow"/>
              </w:rPr>
            </w:pPr>
            <w:r w:rsidRPr="00A75EFB">
              <w:rPr>
                <w:rFonts w:ascii="Arial" w:hAnsi="Arial" w:cs="Arial"/>
                <w:b/>
                <w:bCs/>
                <w:color w:val="FF0000"/>
                <w:sz w:val="40"/>
                <w:szCs w:val="40"/>
                <w:highlight w:val="yellow"/>
              </w:rPr>
              <w:t xml:space="preserve">8 óra: </w:t>
            </w:r>
            <w:r w:rsidR="00A77439" w:rsidRPr="00A75EFB">
              <w:rPr>
                <w:rFonts w:ascii="Arial" w:hAnsi="Arial" w:cs="Arial"/>
                <w:b/>
                <w:bCs/>
                <w:color w:val="FF0000"/>
                <w:sz w:val="40"/>
                <w:szCs w:val="40"/>
                <w:highlight w:val="yellow"/>
              </w:rPr>
              <w:t>Pásztorok miséje</w:t>
            </w:r>
          </w:p>
        </w:tc>
        <w:tc>
          <w:tcPr>
            <w:tcW w:w="2251" w:type="dxa"/>
            <w:shd w:val="clear" w:color="auto" w:fill="A5D5E2"/>
          </w:tcPr>
          <w:p w14:paraId="08E246BC" w14:textId="0665265A" w:rsidR="008468C3" w:rsidRPr="00364984" w:rsidRDefault="008468C3" w:rsidP="003649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40"/>
                <w:szCs w:val="40"/>
                <w:highlight w:val="green"/>
              </w:rPr>
            </w:pPr>
            <w:r w:rsidRPr="00364984">
              <w:rPr>
                <w:rFonts w:ascii="Arial" w:hAnsi="Arial" w:cs="Arial"/>
                <w:b/>
                <w:bCs/>
                <w:color w:val="FF0000"/>
                <w:sz w:val="40"/>
                <w:szCs w:val="40"/>
                <w:highlight w:val="yellow"/>
              </w:rPr>
              <w:t>8 óra:</w:t>
            </w:r>
            <w:r w:rsidR="00A75EFB" w:rsidRPr="00364984">
              <w:rPr>
                <w:rFonts w:ascii="Arial" w:hAnsi="Arial" w:cs="Arial"/>
                <w:b/>
                <w:bCs/>
                <w:color w:val="FF0000"/>
                <w:sz w:val="40"/>
                <w:szCs w:val="40"/>
                <w:highlight w:val="yellow"/>
              </w:rPr>
              <w:t xml:space="preserve"> szentmise</w:t>
            </w:r>
          </w:p>
        </w:tc>
        <w:tc>
          <w:tcPr>
            <w:tcW w:w="2251" w:type="dxa"/>
            <w:shd w:val="clear" w:color="auto" w:fill="A5D5E2"/>
          </w:tcPr>
          <w:p w14:paraId="6BC03CF3" w14:textId="196A103A" w:rsidR="008468C3" w:rsidRPr="00364984" w:rsidRDefault="008468C3" w:rsidP="00A7743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40"/>
                <w:szCs w:val="40"/>
                <w:highlight w:val="green"/>
              </w:rPr>
            </w:pPr>
          </w:p>
        </w:tc>
        <w:tc>
          <w:tcPr>
            <w:tcW w:w="2253" w:type="dxa"/>
            <w:shd w:val="clear" w:color="auto" w:fill="A5D5E2"/>
          </w:tcPr>
          <w:p w14:paraId="48EF23A3" w14:textId="78E59BF9" w:rsidR="008468C3" w:rsidRPr="00364984" w:rsidRDefault="00A75EFB" w:rsidP="003649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364984">
              <w:rPr>
                <w:rFonts w:ascii="Arial" w:hAnsi="Arial" w:cs="Arial"/>
                <w:b/>
                <w:bCs/>
                <w:color w:val="FF0000"/>
                <w:sz w:val="40"/>
                <w:szCs w:val="40"/>
                <w:highlight w:val="yellow"/>
              </w:rPr>
              <w:t>18 óra: előesti szentmise</w:t>
            </w:r>
          </w:p>
        </w:tc>
        <w:tc>
          <w:tcPr>
            <w:tcW w:w="2253" w:type="dxa"/>
            <w:shd w:val="clear" w:color="auto" w:fill="A5D5E2"/>
          </w:tcPr>
          <w:p w14:paraId="1936EEEC" w14:textId="6509BFE7" w:rsidR="008468C3" w:rsidRPr="00364984" w:rsidRDefault="008468C3" w:rsidP="003649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40"/>
                <w:szCs w:val="40"/>
                <w:highlight w:val="green"/>
              </w:rPr>
            </w:pPr>
            <w:r w:rsidRPr="00364984">
              <w:rPr>
                <w:rFonts w:ascii="Arial" w:hAnsi="Arial" w:cs="Arial"/>
                <w:b/>
                <w:bCs/>
                <w:color w:val="FF0000"/>
                <w:sz w:val="40"/>
                <w:szCs w:val="40"/>
                <w:highlight w:val="yellow"/>
              </w:rPr>
              <w:t xml:space="preserve">8 óra: </w:t>
            </w:r>
            <w:r w:rsidR="00A75EFB" w:rsidRPr="00364984">
              <w:rPr>
                <w:rFonts w:ascii="Arial" w:hAnsi="Arial" w:cs="Arial"/>
                <w:b/>
                <w:bCs/>
                <w:color w:val="FF0000"/>
                <w:sz w:val="40"/>
                <w:szCs w:val="40"/>
                <w:highlight w:val="yellow"/>
              </w:rPr>
              <w:t>szentmise</w:t>
            </w:r>
          </w:p>
        </w:tc>
      </w:tr>
      <w:tr w:rsidR="00364984" w:rsidRPr="00364984" w14:paraId="1E39FA01" w14:textId="77777777" w:rsidTr="00BF667F">
        <w:trPr>
          <w:trHeight w:val="664"/>
        </w:trPr>
        <w:tc>
          <w:tcPr>
            <w:tcW w:w="2240" w:type="dxa"/>
            <w:shd w:val="clear" w:color="auto" w:fill="D2EAF1"/>
          </w:tcPr>
          <w:p w14:paraId="0A74CDF5" w14:textId="32534408" w:rsidR="008468C3" w:rsidRPr="00A75EFB" w:rsidRDefault="008468C3" w:rsidP="00A77439">
            <w:pPr>
              <w:spacing w:after="0" w:line="240" w:lineRule="auto"/>
              <w:rPr>
                <w:rFonts w:ascii="Arial" w:hAnsi="Arial" w:cs="Arial"/>
                <w:bCs/>
                <w:color w:val="000099"/>
                <w:sz w:val="40"/>
                <w:szCs w:val="40"/>
              </w:rPr>
            </w:pPr>
          </w:p>
        </w:tc>
        <w:tc>
          <w:tcPr>
            <w:tcW w:w="2262" w:type="dxa"/>
            <w:shd w:val="clear" w:color="auto" w:fill="D2EAF1"/>
          </w:tcPr>
          <w:p w14:paraId="3E0DD8FD" w14:textId="536DB205" w:rsidR="008468C3" w:rsidRPr="00A75EFB" w:rsidRDefault="008468C3" w:rsidP="00A774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75EFB">
              <w:rPr>
                <w:rFonts w:ascii="Arial" w:hAnsi="Arial" w:cs="Arial"/>
                <w:b/>
                <w:bCs/>
                <w:color w:val="FF0000"/>
                <w:sz w:val="40"/>
                <w:szCs w:val="40"/>
                <w:highlight w:val="yellow"/>
              </w:rPr>
              <w:t>22 óra: Éjjeli szentmise</w:t>
            </w:r>
          </w:p>
        </w:tc>
        <w:tc>
          <w:tcPr>
            <w:tcW w:w="2251" w:type="dxa"/>
            <w:shd w:val="clear" w:color="auto" w:fill="D2EAF1"/>
          </w:tcPr>
          <w:p w14:paraId="344A4976" w14:textId="3C955B35" w:rsidR="008468C3" w:rsidRPr="00A75EFB" w:rsidRDefault="00A77439" w:rsidP="003649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75EFB">
              <w:rPr>
                <w:rFonts w:ascii="Arial" w:hAnsi="Arial" w:cs="Arial"/>
                <w:b/>
                <w:bCs/>
                <w:color w:val="FF0000"/>
                <w:sz w:val="40"/>
                <w:szCs w:val="40"/>
                <w:highlight w:val="yellow"/>
              </w:rPr>
              <w:t>10 óra: Ünnepi szentmise</w:t>
            </w:r>
          </w:p>
        </w:tc>
        <w:tc>
          <w:tcPr>
            <w:tcW w:w="2251" w:type="dxa"/>
            <w:shd w:val="clear" w:color="auto" w:fill="D2EAF1"/>
          </w:tcPr>
          <w:p w14:paraId="20F10EC2" w14:textId="4D03CD23" w:rsidR="008468C3" w:rsidRPr="00364984" w:rsidRDefault="00A75EFB" w:rsidP="003649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</w:pPr>
            <w:r w:rsidRPr="00364984">
              <w:rPr>
                <w:rFonts w:ascii="Arial" w:hAnsi="Arial" w:cs="Arial"/>
                <w:b/>
                <w:bCs/>
                <w:color w:val="FF0000"/>
                <w:sz w:val="40"/>
                <w:szCs w:val="40"/>
                <w:highlight w:val="yellow"/>
              </w:rPr>
              <w:t>10 óra: szentmise</w:t>
            </w:r>
          </w:p>
        </w:tc>
        <w:tc>
          <w:tcPr>
            <w:tcW w:w="2251" w:type="dxa"/>
            <w:shd w:val="clear" w:color="auto" w:fill="D2EAF1"/>
          </w:tcPr>
          <w:p w14:paraId="5ACFE89D" w14:textId="77777777" w:rsidR="008468C3" w:rsidRPr="00364984" w:rsidRDefault="008468C3" w:rsidP="00A77439">
            <w:pPr>
              <w:spacing w:after="0" w:line="240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253" w:type="dxa"/>
            <w:shd w:val="clear" w:color="auto" w:fill="D2EAF1"/>
          </w:tcPr>
          <w:p w14:paraId="751BBB74" w14:textId="77777777" w:rsidR="008468C3" w:rsidRPr="00364984" w:rsidRDefault="008468C3" w:rsidP="00A77439">
            <w:pPr>
              <w:spacing w:after="0" w:line="240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253" w:type="dxa"/>
            <w:shd w:val="clear" w:color="auto" w:fill="D2EAF1"/>
          </w:tcPr>
          <w:p w14:paraId="43F34AF9" w14:textId="277B1E5D" w:rsidR="008468C3" w:rsidRPr="00364984" w:rsidRDefault="00A75EFB" w:rsidP="003649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</w:pPr>
            <w:r w:rsidRPr="00364984">
              <w:rPr>
                <w:rFonts w:ascii="Arial" w:hAnsi="Arial" w:cs="Arial"/>
                <w:b/>
                <w:bCs/>
                <w:color w:val="FF0000"/>
                <w:sz w:val="40"/>
                <w:szCs w:val="40"/>
                <w:highlight w:val="yellow"/>
              </w:rPr>
              <w:t>10 óra: szentmise</w:t>
            </w:r>
          </w:p>
          <w:p w14:paraId="679019C8" w14:textId="000DB871" w:rsidR="008468C3" w:rsidRPr="00364984" w:rsidRDefault="008468C3" w:rsidP="00A77439">
            <w:pPr>
              <w:spacing w:after="0" w:line="240" w:lineRule="auto"/>
              <w:rPr>
                <w:rFonts w:ascii="Arial" w:hAnsi="Arial" w:cs="Arial"/>
                <w:b/>
                <w:bCs/>
                <w:color w:val="000099"/>
                <w:sz w:val="40"/>
                <w:szCs w:val="40"/>
              </w:rPr>
            </w:pPr>
          </w:p>
        </w:tc>
      </w:tr>
      <w:tr w:rsidR="00364984" w:rsidRPr="00364984" w14:paraId="1540C665" w14:textId="77777777" w:rsidTr="00BF667F">
        <w:trPr>
          <w:trHeight w:val="679"/>
        </w:trPr>
        <w:tc>
          <w:tcPr>
            <w:tcW w:w="2240" w:type="dxa"/>
            <w:shd w:val="clear" w:color="auto" w:fill="A5D5E2"/>
          </w:tcPr>
          <w:p w14:paraId="1A785B2B" w14:textId="3F65B50F" w:rsidR="008468C3" w:rsidRPr="00A75EFB" w:rsidRDefault="008468C3" w:rsidP="00A77439">
            <w:pPr>
              <w:spacing w:after="0" w:line="240" w:lineRule="auto"/>
              <w:rPr>
                <w:rFonts w:ascii="Arial" w:hAnsi="Arial" w:cs="Arial"/>
                <w:bCs/>
                <w:color w:val="FFFFFF"/>
                <w:sz w:val="40"/>
                <w:szCs w:val="40"/>
                <w:highlight w:val="green"/>
              </w:rPr>
            </w:pPr>
          </w:p>
        </w:tc>
        <w:tc>
          <w:tcPr>
            <w:tcW w:w="2262" w:type="dxa"/>
            <w:shd w:val="clear" w:color="auto" w:fill="A5D5E2"/>
          </w:tcPr>
          <w:p w14:paraId="164E3287" w14:textId="7FAFE828" w:rsidR="008468C3" w:rsidRPr="00A75EFB" w:rsidRDefault="008468C3" w:rsidP="00A77439">
            <w:pPr>
              <w:spacing w:after="0" w:line="240" w:lineRule="auto"/>
              <w:rPr>
                <w:rFonts w:ascii="Arial" w:hAnsi="Arial" w:cs="Arial"/>
                <w:color w:val="FFFFFF"/>
                <w:sz w:val="40"/>
                <w:szCs w:val="40"/>
                <w:highlight w:val="green"/>
              </w:rPr>
            </w:pPr>
          </w:p>
        </w:tc>
        <w:tc>
          <w:tcPr>
            <w:tcW w:w="2251" w:type="dxa"/>
            <w:shd w:val="clear" w:color="auto" w:fill="A5D5E2"/>
          </w:tcPr>
          <w:p w14:paraId="50F51778" w14:textId="25DC68EC" w:rsidR="008468C3" w:rsidRPr="00A75EFB" w:rsidRDefault="008468C3" w:rsidP="00A77439">
            <w:pPr>
              <w:spacing w:after="0" w:line="240" w:lineRule="auto"/>
              <w:rPr>
                <w:rFonts w:ascii="Arial" w:hAnsi="Arial" w:cs="Arial"/>
                <w:color w:val="000099"/>
                <w:sz w:val="40"/>
                <w:szCs w:val="40"/>
              </w:rPr>
            </w:pPr>
          </w:p>
        </w:tc>
        <w:tc>
          <w:tcPr>
            <w:tcW w:w="2251" w:type="dxa"/>
            <w:shd w:val="clear" w:color="auto" w:fill="A5D5E2"/>
          </w:tcPr>
          <w:p w14:paraId="659239CC" w14:textId="13B1EFB1" w:rsidR="008468C3" w:rsidRPr="00364984" w:rsidRDefault="008468C3" w:rsidP="00A77439">
            <w:pPr>
              <w:spacing w:after="0" w:line="240" w:lineRule="auto"/>
              <w:rPr>
                <w:rFonts w:ascii="Arial" w:hAnsi="Arial" w:cs="Arial"/>
                <w:b/>
                <w:bCs/>
                <w:color w:val="000099"/>
                <w:sz w:val="40"/>
                <w:szCs w:val="40"/>
                <w:highlight w:val="yellow"/>
              </w:rPr>
            </w:pPr>
          </w:p>
        </w:tc>
        <w:tc>
          <w:tcPr>
            <w:tcW w:w="2251" w:type="dxa"/>
            <w:shd w:val="clear" w:color="auto" w:fill="A5D5E2"/>
          </w:tcPr>
          <w:p w14:paraId="35C033D5" w14:textId="4B2A5D4A" w:rsidR="008468C3" w:rsidRPr="00364984" w:rsidRDefault="008468C3" w:rsidP="00A7743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253" w:type="dxa"/>
            <w:shd w:val="clear" w:color="auto" w:fill="A5D5E2"/>
          </w:tcPr>
          <w:p w14:paraId="439F0F1D" w14:textId="617C4EBD" w:rsidR="008468C3" w:rsidRPr="00364984" w:rsidRDefault="008468C3" w:rsidP="00A77439">
            <w:pPr>
              <w:spacing w:after="0" w:line="240" w:lineRule="auto"/>
              <w:rPr>
                <w:rFonts w:ascii="Arial" w:hAnsi="Arial" w:cs="Arial"/>
                <w:b/>
                <w:bCs/>
                <w:color w:val="000099"/>
                <w:sz w:val="40"/>
                <w:szCs w:val="40"/>
              </w:rPr>
            </w:pPr>
          </w:p>
        </w:tc>
        <w:tc>
          <w:tcPr>
            <w:tcW w:w="2253" w:type="dxa"/>
            <w:shd w:val="clear" w:color="auto" w:fill="A5D5E2"/>
          </w:tcPr>
          <w:p w14:paraId="10D7A98C" w14:textId="77777777" w:rsidR="0092510B" w:rsidRDefault="008468C3" w:rsidP="009251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40"/>
                <w:szCs w:val="40"/>
                <w:highlight w:val="yellow"/>
              </w:rPr>
            </w:pPr>
            <w:r w:rsidRPr="00364984">
              <w:rPr>
                <w:rFonts w:ascii="Arial" w:hAnsi="Arial" w:cs="Arial"/>
                <w:b/>
                <w:bCs/>
                <w:color w:val="FF0000"/>
                <w:sz w:val="40"/>
                <w:szCs w:val="40"/>
                <w:highlight w:val="yellow"/>
              </w:rPr>
              <w:t>1</w:t>
            </w:r>
            <w:r w:rsidR="006618DC" w:rsidRPr="00364984">
              <w:rPr>
                <w:rFonts w:ascii="Arial" w:hAnsi="Arial" w:cs="Arial"/>
                <w:b/>
                <w:bCs/>
                <w:color w:val="FF0000"/>
                <w:sz w:val="40"/>
                <w:szCs w:val="40"/>
                <w:highlight w:val="yellow"/>
              </w:rPr>
              <w:t xml:space="preserve">7 </w:t>
            </w:r>
            <w:r w:rsidRPr="00364984">
              <w:rPr>
                <w:rFonts w:ascii="Arial" w:hAnsi="Arial" w:cs="Arial"/>
                <w:b/>
                <w:bCs/>
                <w:color w:val="FF0000"/>
                <w:sz w:val="40"/>
                <w:szCs w:val="40"/>
                <w:highlight w:val="yellow"/>
              </w:rPr>
              <w:t>óra:</w:t>
            </w:r>
            <w:r w:rsidR="00364984">
              <w:rPr>
                <w:rFonts w:ascii="Arial" w:hAnsi="Arial" w:cs="Arial"/>
                <w:b/>
                <w:bCs/>
                <w:color w:val="FF0000"/>
                <w:sz w:val="40"/>
                <w:szCs w:val="40"/>
                <w:highlight w:val="yellow"/>
              </w:rPr>
              <w:t xml:space="preserve"> </w:t>
            </w:r>
            <w:r w:rsidR="006618DC" w:rsidRPr="00364984">
              <w:rPr>
                <w:rFonts w:ascii="Arial" w:hAnsi="Arial" w:cs="Arial"/>
                <w:b/>
                <w:bCs/>
                <w:color w:val="FF0000"/>
                <w:sz w:val="40"/>
                <w:szCs w:val="40"/>
                <w:highlight w:val="yellow"/>
              </w:rPr>
              <w:t>Szent</w:t>
            </w:r>
            <w:r w:rsidR="00364984">
              <w:rPr>
                <w:rFonts w:ascii="Arial" w:hAnsi="Arial" w:cs="Arial"/>
                <w:b/>
                <w:bCs/>
                <w:color w:val="FF0000"/>
                <w:sz w:val="40"/>
                <w:szCs w:val="40"/>
                <w:highlight w:val="yellow"/>
              </w:rPr>
              <w:t xml:space="preserve"> </w:t>
            </w:r>
            <w:r w:rsidR="006618DC" w:rsidRPr="00364984">
              <w:rPr>
                <w:rFonts w:ascii="Arial" w:hAnsi="Arial" w:cs="Arial"/>
                <w:b/>
                <w:bCs/>
                <w:color w:val="FF0000"/>
                <w:sz w:val="40"/>
                <w:szCs w:val="40"/>
                <w:highlight w:val="yellow"/>
              </w:rPr>
              <w:t>Márton</w:t>
            </w:r>
            <w:r w:rsidR="00364984">
              <w:rPr>
                <w:rFonts w:ascii="Arial" w:hAnsi="Arial" w:cs="Arial"/>
                <w:b/>
                <w:bCs/>
                <w:color w:val="FF0000"/>
                <w:sz w:val="40"/>
                <w:szCs w:val="40"/>
                <w:highlight w:val="yellow"/>
              </w:rPr>
              <w:t xml:space="preserve"> </w:t>
            </w:r>
            <w:r w:rsidR="006618DC" w:rsidRPr="00364984">
              <w:rPr>
                <w:rFonts w:ascii="Arial" w:hAnsi="Arial" w:cs="Arial"/>
                <w:b/>
                <w:bCs/>
                <w:color w:val="FF0000"/>
                <w:sz w:val="40"/>
                <w:szCs w:val="40"/>
                <w:highlight w:val="yellow"/>
              </w:rPr>
              <w:t>templom</w:t>
            </w:r>
          </w:p>
          <w:p w14:paraId="4A3377B8" w14:textId="4642EF00" w:rsidR="00364984" w:rsidRPr="00364984" w:rsidRDefault="00364984" w:rsidP="009251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40"/>
                <w:szCs w:val="40"/>
                <w:highlight w:val="yellow"/>
              </w:rPr>
            </w:pPr>
            <w:r w:rsidRPr="00364984">
              <w:rPr>
                <w:rFonts w:ascii="Arial" w:hAnsi="Arial" w:cs="Arial"/>
                <w:b/>
                <w:bCs/>
                <w:color w:val="FF0000"/>
                <w:sz w:val="40"/>
                <w:szCs w:val="40"/>
                <w:highlight w:val="yellow"/>
              </w:rPr>
              <w:t>Szentév megnyitása</w:t>
            </w:r>
          </w:p>
          <w:p w14:paraId="35A4FB13" w14:textId="77777777" w:rsidR="008468C3" w:rsidRPr="00364984" w:rsidRDefault="008468C3" w:rsidP="00A7743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40"/>
                <w:szCs w:val="40"/>
              </w:rPr>
            </w:pPr>
          </w:p>
        </w:tc>
      </w:tr>
      <w:bookmarkEnd w:id="0"/>
    </w:tbl>
    <w:p w14:paraId="5ECA2689" w14:textId="77777777" w:rsidR="0012197B" w:rsidRDefault="0012197B">
      <w:pPr>
        <w:rPr>
          <w:sz w:val="40"/>
          <w:szCs w:val="40"/>
        </w:rPr>
      </w:pPr>
    </w:p>
    <w:sectPr w:rsidR="0012197B" w:rsidSect="00E21249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C3"/>
    <w:rsid w:val="000D38DB"/>
    <w:rsid w:val="0012197B"/>
    <w:rsid w:val="0026065F"/>
    <w:rsid w:val="0026530D"/>
    <w:rsid w:val="00364984"/>
    <w:rsid w:val="003C09C8"/>
    <w:rsid w:val="0042634E"/>
    <w:rsid w:val="006618DC"/>
    <w:rsid w:val="00691FB9"/>
    <w:rsid w:val="006B6894"/>
    <w:rsid w:val="00774821"/>
    <w:rsid w:val="007D6ADD"/>
    <w:rsid w:val="008468C3"/>
    <w:rsid w:val="0092510B"/>
    <w:rsid w:val="009252C4"/>
    <w:rsid w:val="009B49B1"/>
    <w:rsid w:val="00A01751"/>
    <w:rsid w:val="00A37753"/>
    <w:rsid w:val="00A75EFB"/>
    <w:rsid w:val="00A77439"/>
    <w:rsid w:val="00CE3F92"/>
    <w:rsid w:val="00D521E1"/>
    <w:rsid w:val="00D748F3"/>
    <w:rsid w:val="00F36BE9"/>
    <w:rsid w:val="00F5161F"/>
    <w:rsid w:val="00F7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B12B"/>
  <w15:chartTrackingRefBased/>
  <w15:docId w15:val="{3E4A29B4-2CF3-4005-BBA3-E177F8C6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68C3"/>
    <w:pPr>
      <w:spacing w:after="200" w:line="276" w:lineRule="auto"/>
    </w:pPr>
    <w:rPr>
      <w:rFonts w:ascii="Calibri" w:eastAsia="Calibri" w:hAnsi="Calibri" w:cs="Times New Roman"/>
      <w:kern w:val="0"/>
      <w:lang w:bidi="ar-SA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60</Words>
  <Characters>415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Szabolcs Molnár</dc:creator>
  <cp:keywords/>
  <dc:description/>
  <cp:lastModifiedBy>Plébánia Szőlősi Jézus Szíve</cp:lastModifiedBy>
  <cp:revision>21</cp:revision>
  <dcterms:created xsi:type="dcterms:W3CDTF">2024-12-11T06:00:00Z</dcterms:created>
  <dcterms:modified xsi:type="dcterms:W3CDTF">2024-12-20T10:19:00Z</dcterms:modified>
</cp:coreProperties>
</file>